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7E5C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>ATTENTION NEWINGTON RESIDENTS</w:t>
      </w:r>
    </w:p>
    <w:p w14:paraId="3BDD5269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>Newington School Board</w:t>
      </w:r>
    </w:p>
    <w:p w14:paraId="34AF4875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>School Board Vacancy</w:t>
      </w:r>
    </w:p>
    <w:p w14:paraId="437B80D4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</w:p>
    <w:p w14:paraId="740A1410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 xml:space="preserve">The Newington School Board is seeking </w:t>
      </w:r>
      <w:proofErr w:type="gramStart"/>
      <w:r w:rsidRPr="002B0B32">
        <w:rPr>
          <w:rFonts w:ascii="Book Antiqua" w:hAnsi="Book Antiqua"/>
          <w:sz w:val="24"/>
          <w:szCs w:val="24"/>
        </w:rPr>
        <w:t>to</w:t>
      </w:r>
      <w:proofErr w:type="gramEnd"/>
    </w:p>
    <w:p w14:paraId="41B09BDB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 xml:space="preserve">appoint an eligible Newington resident to </w:t>
      </w:r>
      <w:proofErr w:type="gramStart"/>
      <w:r w:rsidRPr="002B0B32">
        <w:rPr>
          <w:rFonts w:ascii="Book Antiqua" w:hAnsi="Book Antiqua"/>
          <w:sz w:val="24"/>
          <w:szCs w:val="24"/>
        </w:rPr>
        <w:t>serve</w:t>
      </w:r>
      <w:proofErr w:type="gramEnd"/>
    </w:p>
    <w:p w14:paraId="2F57E5B8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>on the Newington School Board until the March</w:t>
      </w:r>
    </w:p>
    <w:p w14:paraId="5A14906B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>2027 election. Preference will be given to</w:t>
      </w:r>
    </w:p>
    <w:p w14:paraId="61F54B23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>individuals intending to run for the seat in the</w:t>
      </w:r>
    </w:p>
    <w:p w14:paraId="1A5057A2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 xml:space="preserve">March 2027 election. Interested </w:t>
      </w:r>
      <w:proofErr w:type="gramStart"/>
      <w:r w:rsidRPr="002B0B32">
        <w:rPr>
          <w:rFonts w:ascii="Book Antiqua" w:hAnsi="Book Antiqua"/>
          <w:sz w:val="24"/>
          <w:szCs w:val="24"/>
        </w:rPr>
        <w:t>individuals</w:t>
      </w:r>
      <w:proofErr w:type="gramEnd"/>
    </w:p>
    <w:p w14:paraId="173E9422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>should send a letter of interest to</w:t>
      </w:r>
    </w:p>
    <w:p w14:paraId="56C58B41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r w:rsidRPr="002B0B32">
        <w:rPr>
          <w:rFonts w:ascii="Book Antiqua" w:hAnsi="Book Antiqua"/>
          <w:sz w:val="24"/>
          <w:szCs w:val="24"/>
        </w:rPr>
        <w:t>Superintendent Steve Zadravec at</w:t>
      </w:r>
    </w:p>
    <w:p w14:paraId="737C3193" w14:textId="77777777" w:rsidR="002B0B32" w:rsidRPr="002B0B32" w:rsidRDefault="002B0B32" w:rsidP="002B0B32">
      <w:pPr>
        <w:pStyle w:val="PlainText"/>
        <w:rPr>
          <w:rFonts w:ascii="Book Antiqua" w:hAnsi="Book Antiqua"/>
          <w:sz w:val="24"/>
          <w:szCs w:val="24"/>
        </w:rPr>
      </w:pPr>
      <w:hyperlink r:id="rId4" w:history="1">
        <w:r w:rsidRPr="002B0B32">
          <w:rPr>
            <w:rStyle w:val="Hyperlink"/>
            <w:rFonts w:ascii="Book Antiqua" w:hAnsi="Book Antiqua"/>
            <w:sz w:val="24"/>
            <w:szCs w:val="24"/>
          </w:rPr>
          <w:t>szadravec@sau50.org</w:t>
        </w:r>
      </w:hyperlink>
      <w:r w:rsidRPr="002B0B32">
        <w:rPr>
          <w:rFonts w:ascii="Book Antiqua" w:hAnsi="Book Antiqua"/>
          <w:sz w:val="24"/>
          <w:szCs w:val="24"/>
        </w:rPr>
        <w:t xml:space="preserve"> by June 12th.</w:t>
      </w:r>
    </w:p>
    <w:p w14:paraId="04A09F4E" w14:textId="77777777" w:rsidR="00071013" w:rsidRDefault="00071013"/>
    <w:sectPr w:rsidR="0007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32"/>
    <w:rsid w:val="00071013"/>
    <w:rsid w:val="002B0B32"/>
    <w:rsid w:val="0080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C70A"/>
  <w15:chartTrackingRefBased/>
  <w15:docId w15:val="{62D95601-C2BA-43A3-BDFF-71C72057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B3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0B3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0B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adravec@sau50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Bly</dc:creator>
  <cp:keywords/>
  <dc:description/>
  <cp:lastModifiedBy>Sylvia Bly</cp:lastModifiedBy>
  <cp:revision>1</cp:revision>
  <cp:lastPrinted>2026-06-03T13:33:00Z</cp:lastPrinted>
  <dcterms:created xsi:type="dcterms:W3CDTF">2026-06-03T13:32:00Z</dcterms:created>
  <dcterms:modified xsi:type="dcterms:W3CDTF">2026-06-03T13:35:00Z</dcterms:modified>
</cp:coreProperties>
</file>